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3C88" w14:textId="71F4FF06" w:rsidR="00F1131D" w:rsidRPr="00F1131D" w:rsidRDefault="006D4A6F" w:rsidP="006D4A6F">
      <w:pPr>
        <w:ind w:right="-1" w:firstLine="567"/>
        <w:jc w:val="both"/>
        <w:rPr>
          <w:color w:val="000000" w:themeColor="text1"/>
          <w:sz w:val="28"/>
          <w:szCs w:val="28"/>
        </w:rPr>
      </w:pPr>
      <w:bookmarkStart w:id="0" w:name="_Hlk151401984"/>
      <w:bookmarkStart w:id="1" w:name="_Hlk106032270"/>
      <w:bookmarkStart w:id="2" w:name="_GoBack"/>
      <w:bookmarkEnd w:id="2"/>
      <w:proofErr w:type="gramStart"/>
      <w:r w:rsidRPr="006D4A6F">
        <w:rPr>
          <w:color w:val="000000" w:themeColor="text1"/>
          <w:sz w:val="28"/>
          <w:szCs w:val="28"/>
        </w:rPr>
        <w:t xml:space="preserve">Документация </w:t>
      </w:r>
      <w:bookmarkStart w:id="3" w:name="_Hlk151401950"/>
      <w:r w:rsidRPr="006D4A6F">
        <w:rPr>
          <w:color w:val="000000" w:themeColor="text1"/>
          <w:sz w:val="28"/>
          <w:szCs w:val="28"/>
        </w:rPr>
        <w:t xml:space="preserve">по планировке территории (проект планировки территории) территории общего пользования улично-дорожной сети переулка 4-го </w:t>
      </w:r>
      <w:proofErr w:type="spellStart"/>
      <w:r w:rsidRPr="006D4A6F">
        <w:rPr>
          <w:color w:val="000000" w:themeColor="text1"/>
          <w:sz w:val="28"/>
          <w:szCs w:val="28"/>
        </w:rPr>
        <w:t>Завокзального</w:t>
      </w:r>
      <w:proofErr w:type="spellEnd"/>
      <w:r w:rsidRPr="006D4A6F">
        <w:rPr>
          <w:color w:val="000000" w:themeColor="text1"/>
          <w:sz w:val="28"/>
          <w:szCs w:val="28"/>
        </w:rPr>
        <w:t xml:space="preserve"> (от улицы 11-й </w:t>
      </w:r>
      <w:proofErr w:type="spellStart"/>
      <w:r w:rsidRPr="006D4A6F">
        <w:rPr>
          <w:color w:val="000000" w:themeColor="text1"/>
          <w:sz w:val="28"/>
          <w:szCs w:val="28"/>
        </w:rPr>
        <w:t>Завокзальной</w:t>
      </w:r>
      <w:proofErr w:type="spellEnd"/>
      <w:r w:rsidRPr="006D4A6F">
        <w:rPr>
          <w:color w:val="000000" w:themeColor="text1"/>
          <w:sz w:val="28"/>
          <w:szCs w:val="28"/>
        </w:rPr>
        <w:t xml:space="preserve"> до улицы </w:t>
      </w:r>
      <w:proofErr w:type="spellStart"/>
      <w:r w:rsidRPr="006D4A6F">
        <w:rPr>
          <w:color w:val="000000" w:themeColor="text1"/>
          <w:sz w:val="28"/>
          <w:szCs w:val="28"/>
        </w:rPr>
        <w:t>Разумовой</w:t>
      </w:r>
      <w:proofErr w:type="spellEnd"/>
      <w:r w:rsidRPr="006D4A6F">
        <w:rPr>
          <w:color w:val="000000" w:themeColor="text1"/>
          <w:sz w:val="28"/>
          <w:szCs w:val="28"/>
        </w:rPr>
        <w:t>) города Иванова</w:t>
      </w:r>
      <w:bookmarkEnd w:id="3"/>
      <w:bookmarkEnd w:id="0"/>
      <w:r>
        <w:rPr>
          <w:color w:val="000000" w:themeColor="text1"/>
          <w:sz w:val="28"/>
          <w:szCs w:val="28"/>
        </w:rPr>
        <w:t xml:space="preserve"> </w:t>
      </w:r>
      <w:r w:rsidR="00F1131D">
        <w:rPr>
          <w:color w:val="000000" w:themeColor="text1"/>
          <w:sz w:val="28"/>
          <w:szCs w:val="28"/>
        </w:rPr>
        <w:t xml:space="preserve">подготовлен на </w:t>
      </w:r>
      <w:r w:rsidR="00F1131D" w:rsidRPr="00216BFF">
        <w:rPr>
          <w:color w:val="000000" w:themeColor="text1"/>
          <w:sz w:val="28"/>
          <w:szCs w:val="28"/>
        </w:rPr>
        <w:t xml:space="preserve">основании </w:t>
      </w:r>
      <w:r w:rsidR="00BB694E">
        <w:rPr>
          <w:color w:val="000000" w:themeColor="text1"/>
          <w:sz w:val="28"/>
          <w:szCs w:val="28"/>
        </w:rPr>
        <w:t xml:space="preserve">решения физического лица о подготовке документации по планировке территории и </w:t>
      </w:r>
      <w:r w:rsidR="00F1131D" w:rsidRPr="00BB694E">
        <w:rPr>
          <w:color w:val="000000" w:themeColor="text1"/>
          <w:sz w:val="28"/>
          <w:szCs w:val="28"/>
        </w:rPr>
        <w:t xml:space="preserve">постановления Администрации города Иванова от </w:t>
      </w:r>
      <w:r w:rsidR="00BB694E" w:rsidRPr="00BB69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="00F1131D" w:rsidRPr="00BB694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="00F1131D" w:rsidRPr="00BB694E">
        <w:rPr>
          <w:color w:val="000000" w:themeColor="text1"/>
          <w:sz w:val="28"/>
          <w:szCs w:val="28"/>
        </w:rPr>
        <w:t>.202</w:t>
      </w:r>
      <w:r w:rsidR="00BB694E" w:rsidRPr="00BB694E">
        <w:rPr>
          <w:color w:val="000000" w:themeColor="text1"/>
          <w:sz w:val="28"/>
          <w:szCs w:val="28"/>
        </w:rPr>
        <w:t>3</w:t>
      </w:r>
      <w:r w:rsidR="00F1131D" w:rsidRPr="00BB694E">
        <w:rPr>
          <w:color w:val="000000" w:themeColor="text1"/>
          <w:sz w:val="28"/>
          <w:szCs w:val="28"/>
        </w:rPr>
        <w:t xml:space="preserve"> № </w:t>
      </w:r>
      <w:r w:rsidR="00BB694E" w:rsidRPr="00BB694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873</w:t>
      </w:r>
      <w:r w:rsidR="00F1131D" w:rsidRPr="00BB694E">
        <w:rPr>
          <w:color w:val="000000" w:themeColor="text1"/>
          <w:sz w:val="28"/>
          <w:szCs w:val="28"/>
        </w:rPr>
        <w:t xml:space="preserve"> «О</w:t>
      </w:r>
      <w:r w:rsidR="00BB694E" w:rsidRPr="00BB694E">
        <w:rPr>
          <w:color w:val="000000" w:themeColor="text1"/>
          <w:sz w:val="28"/>
          <w:szCs w:val="28"/>
        </w:rPr>
        <w:t xml:space="preserve">б утверждении задания на выполнение инженерных изысканий для подготовки документации </w:t>
      </w:r>
      <w:r w:rsidRPr="006D4A6F">
        <w:rPr>
          <w:color w:val="000000" w:themeColor="text1"/>
          <w:sz w:val="28"/>
          <w:szCs w:val="28"/>
        </w:rPr>
        <w:t>по планировке территории (проект планировки территории</w:t>
      </w:r>
      <w:proofErr w:type="gramEnd"/>
      <w:r w:rsidRPr="006D4A6F">
        <w:rPr>
          <w:color w:val="000000" w:themeColor="text1"/>
          <w:sz w:val="28"/>
          <w:szCs w:val="28"/>
        </w:rPr>
        <w:t xml:space="preserve">) территории общего пользования улично-дорожной сети переулка 4-го </w:t>
      </w:r>
      <w:proofErr w:type="spellStart"/>
      <w:r w:rsidRPr="006D4A6F">
        <w:rPr>
          <w:color w:val="000000" w:themeColor="text1"/>
          <w:sz w:val="28"/>
          <w:szCs w:val="28"/>
        </w:rPr>
        <w:t>Завокзального</w:t>
      </w:r>
      <w:proofErr w:type="spellEnd"/>
      <w:r w:rsidRPr="006D4A6F">
        <w:rPr>
          <w:color w:val="000000" w:themeColor="text1"/>
          <w:sz w:val="28"/>
          <w:szCs w:val="28"/>
        </w:rPr>
        <w:t xml:space="preserve"> (от улицы 11-й </w:t>
      </w:r>
      <w:proofErr w:type="spellStart"/>
      <w:r w:rsidRPr="006D4A6F">
        <w:rPr>
          <w:color w:val="000000" w:themeColor="text1"/>
          <w:sz w:val="28"/>
          <w:szCs w:val="28"/>
        </w:rPr>
        <w:t>Завокзальной</w:t>
      </w:r>
      <w:proofErr w:type="spellEnd"/>
      <w:r w:rsidRPr="006D4A6F">
        <w:rPr>
          <w:color w:val="000000" w:themeColor="text1"/>
          <w:sz w:val="28"/>
          <w:szCs w:val="28"/>
        </w:rPr>
        <w:t xml:space="preserve"> до улицы </w:t>
      </w:r>
      <w:proofErr w:type="spellStart"/>
      <w:r w:rsidRPr="006D4A6F">
        <w:rPr>
          <w:color w:val="000000" w:themeColor="text1"/>
          <w:sz w:val="28"/>
          <w:szCs w:val="28"/>
        </w:rPr>
        <w:t>Разумовой</w:t>
      </w:r>
      <w:proofErr w:type="spellEnd"/>
      <w:r w:rsidRPr="006D4A6F">
        <w:rPr>
          <w:color w:val="000000" w:themeColor="text1"/>
          <w:sz w:val="28"/>
          <w:szCs w:val="28"/>
        </w:rPr>
        <w:t>) города Иванова</w:t>
      </w:r>
      <w:r w:rsidR="00F1131D" w:rsidRPr="00BB694E">
        <w:rPr>
          <w:color w:val="000000" w:themeColor="text1"/>
          <w:sz w:val="28"/>
          <w:szCs w:val="28"/>
        </w:rPr>
        <w:t>».</w:t>
      </w:r>
    </w:p>
    <w:bookmarkEnd w:id="1"/>
    <w:p w14:paraId="5C3A621E" w14:textId="77777777" w:rsidR="00CF4D20" w:rsidRDefault="00CF4D20" w:rsidP="00A64A82">
      <w:pPr>
        <w:rPr>
          <w:color w:val="000000" w:themeColor="text1"/>
        </w:rPr>
      </w:pPr>
    </w:p>
    <w:p w14:paraId="46D2F13D" w14:textId="77777777" w:rsidR="0002608E" w:rsidRDefault="0002608E">
      <w:pPr>
        <w:spacing w:after="160" w:line="259" w:lineRule="auto"/>
      </w:pPr>
      <w:r>
        <w:br w:type="page"/>
      </w:r>
    </w:p>
    <w:p w14:paraId="3B594064" w14:textId="716E9160" w:rsidR="00150EAE" w:rsidRPr="00150EAE" w:rsidRDefault="006D4A6F" w:rsidP="00150EAE">
      <w:pPr>
        <w:jc w:val="center"/>
        <w:rPr>
          <w:b/>
          <w:bCs/>
          <w:color w:val="000000" w:themeColor="text1"/>
          <w:sz w:val="28"/>
          <w:szCs w:val="28"/>
        </w:rPr>
      </w:pPr>
      <w:r w:rsidRPr="006D4A6F">
        <w:rPr>
          <w:b/>
          <w:bCs/>
          <w:color w:val="000000" w:themeColor="text1"/>
          <w:sz w:val="28"/>
          <w:szCs w:val="28"/>
        </w:rPr>
        <w:lastRenderedPageBreak/>
        <w:t xml:space="preserve">Документация по планировке территории (проект планировки территории) территории общего пользования улично-дорожной сети </w:t>
      </w:r>
      <w:bookmarkStart w:id="4" w:name="_Hlk151403090"/>
      <w:r w:rsidRPr="006D4A6F">
        <w:rPr>
          <w:b/>
          <w:bCs/>
          <w:color w:val="000000" w:themeColor="text1"/>
          <w:sz w:val="28"/>
          <w:szCs w:val="28"/>
        </w:rPr>
        <w:t xml:space="preserve">переулка 4-го </w:t>
      </w:r>
      <w:proofErr w:type="spellStart"/>
      <w:r w:rsidRPr="006D4A6F">
        <w:rPr>
          <w:b/>
          <w:bCs/>
          <w:color w:val="000000" w:themeColor="text1"/>
          <w:sz w:val="28"/>
          <w:szCs w:val="28"/>
        </w:rPr>
        <w:t>Завокзального</w:t>
      </w:r>
      <w:proofErr w:type="spellEnd"/>
      <w:r w:rsidRPr="006D4A6F">
        <w:rPr>
          <w:b/>
          <w:bCs/>
          <w:color w:val="000000" w:themeColor="text1"/>
          <w:sz w:val="28"/>
          <w:szCs w:val="28"/>
        </w:rPr>
        <w:t xml:space="preserve"> (от улицы 11-й </w:t>
      </w:r>
      <w:proofErr w:type="spellStart"/>
      <w:r w:rsidRPr="006D4A6F">
        <w:rPr>
          <w:b/>
          <w:bCs/>
          <w:color w:val="000000" w:themeColor="text1"/>
          <w:sz w:val="28"/>
          <w:szCs w:val="28"/>
        </w:rPr>
        <w:t>Завокзальной</w:t>
      </w:r>
      <w:proofErr w:type="spellEnd"/>
      <w:r w:rsidRPr="006D4A6F">
        <w:rPr>
          <w:b/>
          <w:bCs/>
          <w:color w:val="000000" w:themeColor="text1"/>
          <w:sz w:val="28"/>
          <w:szCs w:val="28"/>
        </w:rPr>
        <w:t xml:space="preserve"> до улицы </w:t>
      </w:r>
      <w:proofErr w:type="spellStart"/>
      <w:r w:rsidRPr="006D4A6F">
        <w:rPr>
          <w:b/>
          <w:bCs/>
          <w:color w:val="000000" w:themeColor="text1"/>
          <w:sz w:val="28"/>
          <w:szCs w:val="28"/>
        </w:rPr>
        <w:t>Разумовой</w:t>
      </w:r>
      <w:proofErr w:type="spellEnd"/>
      <w:r w:rsidRPr="006D4A6F">
        <w:rPr>
          <w:b/>
          <w:bCs/>
          <w:color w:val="000000" w:themeColor="text1"/>
          <w:sz w:val="28"/>
          <w:szCs w:val="28"/>
        </w:rPr>
        <w:t>)</w:t>
      </w:r>
      <w:bookmarkEnd w:id="4"/>
      <w:r w:rsidRPr="006D4A6F">
        <w:rPr>
          <w:b/>
          <w:bCs/>
          <w:color w:val="000000" w:themeColor="text1"/>
          <w:sz w:val="28"/>
          <w:szCs w:val="28"/>
        </w:rPr>
        <w:t xml:space="preserve"> города Иванова</w:t>
      </w:r>
    </w:p>
    <w:p w14:paraId="5D2D6674" w14:textId="4D150B24" w:rsidR="00FA1B7A" w:rsidRPr="00B31A3F" w:rsidRDefault="00FA1B7A" w:rsidP="00FA1B7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BC5B29F" w14:textId="77777777" w:rsidR="00FA1B7A" w:rsidRPr="00DD51AB" w:rsidRDefault="00FA1B7A" w:rsidP="00FA1B7A">
      <w:pPr>
        <w:ind w:firstLine="540"/>
        <w:jc w:val="both"/>
        <w:rPr>
          <w:sz w:val="28"/>
          <w:szCs w:val="28"/>
        </w:rPr>
      </w:pPr>
      <w:r w:rsidRPr="00DD51AB">
        <w:rPr>
          <w:sz w:val="28"/>
          <w:szCs w:val="28"/>
        </w:rPr>
        <w:t xml:space="preserve">В соответствии с частью 1 статьи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DD51AB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DD51AB">
        <w:rPr>
          <w:sz w:val="28"/>
          <w:szCs w:val="28"/>
        </w:rPr>
        <w:t>.</w:t>
      </w:r>
    </w:p>
    <w:p w14:paraId="1638499E" w14:textId="7B9E82B5" w:rsidR="00FA1B7A" w:rsidRPr="00B31A3F" w:rsidRDefault="00DD51AB" w:rsidP="00B31A3F">
      <w:pPr>
        <w:ind w:firstLine="540"/>
        <w:jc w:val="both"/>
        <w:rPr>
          <w:sz w:val="28"/>
          <w:szCs w:val="28"/>
        </w:rPr>
      </w:pPr>
      <w:r w:rsidRPr="00DD51AB">
        <w:rPr>
          <w:sz w:val="28"/>
          <w:szCs w:val="28"/>
        </w:rPr>
        <w:t>Согласно пункт</w:t>
      </w:r>
      <w:r w:rsidR="00B31A3F">
        <w:rPr>
          <w:sz w:val="28"/>
          <w:szCs w:val="28"/>
        </w:rPr>
        <w:t>о</w:t>
      </w:r>
      <w:r w:rsidRPr="00DD51AB">
        <w:rPr>
          <w:sz w:val="28"/>
          <w:szCs w:val="28"/>
        </w:rPr>
        <w:t>м 2</w:t>
      </w:r>
      <w:r w:rsidR="00FA1B7A" w:rsidRPr="00DD51AB">
        <w:rPr>
          <w:sz w:val="28"/>
          <w:szCs w:val="28"/>
        </w:rPr>
        <w:t xml:space="preserve"> части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</w:t>
      </w:r>
      <w:r w:rsidRPr="00DD51AB">
        <w:rPr>
          <w:sz w:val="28"/>
          <w:szCs w:val="28"/>
        </w:rPr>
        <w:t>ся обязательной, если необходимы</w:t>
      </w:r>
      <w:r w:rsidR="00B31A3F">
        <w:rPr>
          <w:sz w:val="28"/>
          <w:szCs w:val="28"/>
        </w:rPr>
        <w:t xml:space="preserve"> </w:t>
      </w:r>
      <w:r w:rsidRPr="00DD51AB">
        <w:rPr>
          <w:sz w:val="28"/>
          <w:szCs w:val="28"/>
        </w:rPr>
        <w:t>установление, изменение или отмена красных линий</w:t>
      </w:r>
      <w:r w:rsidR="00B31A3F">
        <w:rPr>
          <w:sz w:val="28"/>
          <w:szCs w:val="28"/>
        </w:rPr>
        <w:t>.</w:t>
      </w:r>
    </w:p>
    <w:p w14:paraId="086CE774" w14:textId="77777777" w:rsidR="00FA1B7A" w:rsidRDefault="00FA1B7A" w:rsidP="009C1465">
      <w:pPr>
        <w:jc w:val="center"/>
        <w:rPr>
          <w:b/>
          <w:color w:val="000000" w:themeColor="text1"/>
        </w:rPr>
      </w:pPr>
    </w:p>
    <w:p w14:paraId="54F7F154" w14:textId="77777777" w:rsidR="00FA1B7A" w:rsidRDefault="00FA1B7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0C74D3C" w14:textId="77777777" w:rsidR="009C1465" w:rsidRPr="00216BFF" w:rsidRDefault="0002608E" w:rsidP="009C1465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lastRenderedPageBreak/>
        <w:t>СОСТАВ ПРО</w:t>
      </w:r>
      <w:r w:rsidR="009C1465" w:rsidRPr="00216BFF">
        <w:rPr>
          <w:b/>
          <w:color w:val="000000" w:themeColor="text1"/>
          <w:sz w:val="28"/>
          <w:szCs w:val="28"/>
        </w:rPr>
        <w:t>ЕКТА ПЛАНИРОВКИ</w:t>
      </w:r>
    </w:p>
    <w:p w14:paraId="08EAC553" w14:textId="77777777" w:rsidR="009C1465" w:rsidRPr="001348B5" w:rsidRDefault="009C1465" w:rsidP="00DB7B94">
      <w:pPr>
        <w:ind w:firstLine="540"/>
        <w:jc w:val="both"/>
        <w:rPr>
          <w:sz w:val="28"/>
          <w:szCs w:val="28"/>
        </w:rPr>
      </w:pPr>
    </w:p>
    <w:p w14:paraId="31A0C26B" w14:textId="77777777" w:rsidR="009C1465" w:rsidRPr="00281C17" w:rsidRDefault="0002608E" w:rsidP="00DB7B94">
      <w:pPr>
        <w:ind w:firstLine="540"/>
        <w:jc w:val="both"/>
        <w:rPr>
          <w:sz w:val="28"/>
          <w:szCs w:val="28"/>
        </w:rPr>
      </w:pPr>
      <w:r w:rsidRPr="00281C17">
        <w:rPr>
          <w:sz w:val="28"/>
          <w:szCs w:val="28"/>
        </w:rPr>
        <w:t>Раздел 1. Осн</w:t>
      </w:r>
      <w:r w:rsidR="009C1465" w:rsidRPr="00281C17">
        <w:rPr>
          <w:sz w:val="28"/>
          <w:szCs w:val="28"/>
        </w:rPr>
        <w:t>овная часть проекта планировки.</w:t>
      </w:r>
    </w:p>
    <w:p w14:paraId="7F4F3E5C" w14:textId="5C8AF1C3" w:rsidR="009C1465" w:rsidRPr="00281C17" w:rsidRDefault="0002608E" w:rsidP="00DB7B94">
      <w:pPr>
        <w:ind w:firstLine="540"/>
        <w:jc w:val="both"/>
        <w:rPr>
          <w:sz w:val="28"/>
          <w:szCs w:val="28"/>
        </w:rPr>
      </w:pPr>
      <w:r w:rsidRPr="00281C17">
        <w:rPr>
          <w:sz w:val="28"/>
          <w:szCs w:val="28"/>
        </w:rPr>
        <w:t>Графическая часть.</w:t>
      </w:r>
      <w:r w:rsidR="009C1465" w:rsidRPr="00281C17">
        <w:rPr>
          <w:sz w:val="28"/>
          <w:szCs w:val="28"/>
        </w:rPr>
        <w:t xml:space="preserve"> Чертеж планировки территории</w:t>
      </w:r>
      <w:r w:rsidR="00281C17" w:rsidRPr="00281C17">
        <w:rPr>
          <w:sz w:val="28"/>
          <w:szCs w:val="28"/>
        </w:rPr>
        <w:t>, отображающий красные линии, границы планируемых элементов планировочной структуры, границы зон планируемого размещения объектов капитального строительства.</w:t>
      </w:r>
    </w:p>
    <w:p w14:paraId="26FB3021" w14:textId="4A07B282" w:rsidR="00CF5E1D" w:rsidRPr="00281C17" w:rsidRDefault="00762574" w:rsidP="00DB7B94">
      <w:pPr>
        <w:ind w:firstLine="540"/>
        <w:jc w:val="both"/>
        <w:rPr>
          <w:sz w:val="28"/>
          <w:szCs w:val="28"/>
        </w:rPr>
      </w:pPr>
      <w:r w:rsidRPr="00281C17">
        <w:rPr>
          <w:sz w:val="28"/>
          <w:szCs w:val="28"/>
        </w:rPr>
        <w:t xml:space="preserve">Том 1. </w:t>
      </w:r>
      <w:r w:rsidR="00CF5E1D" w:rsidRPr="00281C17">
        <w:rPr>
          <w:sz w:val="28"/>
          <w:szCs w:val="28"/>
        </w:rPr>
        <w:t>Текстовая часть:</w:t>
      </w:r>
    </w:p>
    <w:p w14:paraId="0D7238E9" w14:textId="77777777" w:rsidR="00CF5E1D" w:rsidRPr="00281C17" w:rsidRDefault="00CF5E1D" w:rsidP="00DB7B94">
      <w:pPr>
        <w:ind w:firstLine="540"/>
        <w:jc w:val="both"/>
        <w:rPr>
          <w:sz w:val="28"/>
          <w:szCs w:val="28"/>
        </w:rPr>
      </w:pPr>
      <w:r w:rsidRPr="00281C17">
        <w:rPr>
          <w:sz w:val="28"/>
          <w:szCs w:val="28"/>
        </w:rPr>
        <w:t xml:space="preserve">- </w:t>
      </w:r>
      <w:r w:rsidR="0002608E" w:rsidRPr="00281C17">
        <w:rPr>
          <w:sz w:val="28"/>
          <w:szCs w:val="28"/>
        </w:rPr>
        <w:t xml:space="preserve">Положение о характеристиках </w:t>
      </w:r>
      <w:proofErr w:type="gramStart"/>
      <w:r w:rsidR="0002608E" w:rsidRPr="00281C17">
        <w:rPr>
          <w:sz w:val="28"/>
          <w:szCs w:val="28"/>
        </w:rPr>
        <w:t>планируемого</w:t>
      </w:r>
      <w:proofErr w:type="gramEnd"/>
      <w:r w:rsidR="0002608E" w:rsidRPr="00281C17">
        <w:rPr>
          <w:sz w:val="28"/>
          <w:szCs w:val="28"/>
        </w:rPr>
        <w:t xml:space="preserve"> развити</w:t>
      </w:r>
      <w:r w:rsidRPr="00281C17">
        <w:rPr>
          <w:sz w:val="28"/>
          <w:szCs w:val="28"/>
        </w:rPr>
        <w:t>я территории.</w:t>
      </w:r>
    </w:p>
    <w:p w14:paraId="71FDEABA" w14:textId="77777777" w:rsidR="009C1465" w:rsidRPr="00281C17" w:rsidRDefault="00CF5E1D" w:rsidP="00DB7B94">
      <w:pPr>
        <w:ind w:firstLine="540"/>
        <w:jc w:val="both"/>
        <w:rPr>
          <w:sz w:val="28"/>
          <w:szCs w:val="28"/>
        </w:rPr>
      </w:pPr>
      <w:r w:rsidRPr="00281C17">
        <w:rPr>
          <w:sz w:val="28"/>
          <w:szCs w:val="28"/>
        </w:rPr>
        <w:t xml:space="preserve">- </w:t>
      </w:r>
      <w:r w:rsidR="009C1465" w:rsidRPr="00281C17">
        <w:rPr>
          <w:sz w:val="28"/>
          <w:szCs w:val="28"/>
        </w:rPr>
        <w:t xml:space="preserve">Положение об очередности </w:t>
      </w:r>
      <w:proofErr w:type="gramStart"/>
      <w:r w:rsidR="009C1465" w:rsidRPr="00281C17">
        <w:rPr>
          <w:sz w:val="28"/>
          <w:szCs w:val="28"/>
        </w:rPr>
        <w:t>планируемого</w:t>
      </w:r>
      <w:proofErr w:type="gramEnd"/>
      <w:r w:rsidR="009C1465" w:rsidRPr="00281C17">
        <w:rPr>
          <w:sz w:val="28"/>
          <w:szCs w:val="28"/>
        </w:rPr>
        <w:t xml:space="preserve"> развития территории.</w:t>
      </w:r>
    </w:p>
    <w:p w14:paraId="3522E898" w14:textId="77777777" w:rsidR="00B944ED" w:rsidRPr="00281C17" w:rsidRDefault="00B944ED" w:rsidP="00DB7B94">
      <w:pPr>
        <w:ind w:firstLine="540"/>
        <w:jc w:val="both"/>
        <w:rPr>
          <w:sz w:val="28"/>
          <w:szCs w:val="28"/>
        </w:rPr>
      </w:pPr>
    </w:p>
    <w:p w14:paraId="1741CEFC" w14:textId="77777777" w:rsidR="009C1465" w:rsidRPr="006C6D9F" w:rsidRDefault="0002608E" w:rsidP="00DB7B94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 xml:space="preserve">Раздел 2. </w:t>
      </w:r>
      <w:bookmarkStart w:id="5" w:name="_Hlk115338820"/>
      <w:r w:rsidRPr="006C6D9F">
        <w:rPr>
          <w:sz w:val="28"/>
          <w:szCs w:val="28"/>
        </w:rPr>
        <w:t>Материалы по обоснованию</w:t>
      </w:r>
      <w:r w:rsidR="009C1465" w:rsidRPr="006C6D9F">
        <w:rPr>
          <w:sz w:val="28"/>
          <w:szCs w:val="28"/>
        </w:rPr>
        <w:t xml:space="preserve"> проекта планировки территории.</w:t>
      </w:r>
      <w:bookmarkEnd w:id="5"/>
    </w:p>
    <w:p w14:paraId="52AE6320" w14:textId="77777777" w:rsidR="009C1465" w:rsidRPr="006C6D9F" w:rsidRDefault="009C1465" w:rsidP="00DB7B94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Графическая часть.</w:t>
      </w:r>
    </w:p>
    <w:p w14:paraId="071DAAB4" w14:textId="7572155B" w:rsidR="009C1465" w:rsidRPr="006C6D9F" w:rsidRDefault="00CF1CE4" w:rsidP="00DB7B94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Лист 2</w:t>
      </w:r>
      <w:r w:rsidR="0002608E" w:rsidRPr="006C6D9F">
        <w:rPr>
          <w:sz w:val="28"/>
          <w:szCs w:val="28"/>
        </w:rPr>
        <w:t xml:space="preserve">. </w:t>
      </w:r>
      <w:r w:rsidR="006C6D9F" w:rsidRPr="006C6D9F">
        <w:rPr>
          <w:sz w:val="28"/>
          <w:szCs w:val="28"/>
        </w:rPr>
        <w:t>Фрагмент карты планировочной структуры территории городского округа с отображением границ</w:t>
      </w:r>
      <w:r w:rsidRPr="006C6D9F">
        <w:rPr>
          <w:sz w:val="28"/>
          <w:szCs w:val="28"/>
        </w:rPr>
        <w:t xml:space="preserve"> элемент</w:t>
      </w:r>
      <w:r w:rsidR="006C6D9F" w:rsidRPr="006C6D9F">
        <w:rPr>
          <w:sz w:val="28"/>
          <w:szCs w:val="28"/>
        </w:rPr>
        <w:t>ов</w:t>
      </w:r>
      <w:r w:rsidR="0002608E" w:rsidRPr="006C6D9F">
        <w:rPr>
          <w:sz w:val="28"/>
          <w:szCs w:val="28"/>
        </w:rPr>
        <w:t xml:space="preserve"> планировочной струк</w:t>
      </w:r>
      <w:r w:rsidR="009C1465" w:rsidRPr="006C6D9F">
        <w:rPr>
          <w:sz w:val="28"/>
          <w:szCs w:val="28"/>
        </w:rPr>
        <w:t>туры.</w:t>
      </w:r>
    </w:p>
    <w:p w14:paraId="182A7A55" w14:textId="77777777" w:rsidR="009C1465" w:rsidRPr="006C6D9F" w:rsidRDefault="0002608E" w:rsidP="00DB7B94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Лист</w:t>
      </w:r>
      <w:r w:rsidR="00CF1CE4" w:rsidRPr="006C6D9F">
        <w:rPr>
          <w:sz w:val="28"/>
          <w:szCs w:val="28"/>
        </w:rPr>
        <w:t xml:space="preserve"> 3</w:t>
      </w:r>
      <w:r w:rsidRPr="006C6D9F">
        <w:rPr>
          <w:sz w:val="28"/>
          <w:szCs w:val="28"/>
        </w:rPr>
        <w:t xml:space="preserve">. Схема организации </w:t>
      </w:r>
      <w:r w:rsidR="00CF1CE4" w:rsidRPr="006C6D9F">
        <w:rPr>
          <w:sz w:val="28"/>
          <w:szCs w:val="28"/>
        </w:rPr>
        <w:t xml:space="preserve">движения </w:t>
      </w:r>
      <w:r w:rsidRPr="006C6D9F">
        <w:rPr>
          <w:sz w:val="28"/>
          <w:szCs w:val="28"/>
        </w:rPr>
        <w:t xml:space="preserve">транспорта и </w:t>
      </w:r>
      <w:r w:rsidR="00CF1CE4" w:rsidRPr="006C6D9F">
        <w:rPr>
          <w:sz w:val="28"/>
          <w:szCs w:val="28"/>
        </w:rPr>
        <w:t>пешеходов</w:t>
      </w:r>
      <w:r w:rsidR="009C1465" w:rsidRPr="006C6D9F">
        <w:rPr>
          <w:sz w:val="28"/>
          <w:szCs w:val="28"/>
        </w:rPr>
        <w:t>.</w:t>
      </w:r>
    </w:p>
    <w:p w14:paraId="30A3D889" w14:textId="77777777" w:rsidR="009C1465" w:rsidRPr="006C6D9F" w:rsidRDefault="0002608E" w:rsidP="00DB7B94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 xml:space="preserve">Лист </w:t>
      </w:r>
      <w:r w:rsidR="00CF1CE4" w:rsidRPr="006C6D9F">
        <w:rPr>
          <w:sz w:val="28"/>
          <w:szCs w:val="28"/>
        </w:rPr>
        <w:t>4</w:t>
      </w:r>
      <w:r w:rsidRPr="006C6D9F">
        <w:rPr>
          <w:sz w:val="28"/>
          <w:szCs w:val="28"/>
        </w:rPr>
        <w:t>. Схема границ зон с особыми усло</w:t>
      </w:r>
      <w:r w:rsidR="009C1465" w:rsidRPr="006C6D9F">
        <w:rPr>
          <w:sz w:val="28"/>
          <w:szCs w:val="28"/>
        </w:rPr>
        <w:t>виями использования территории.</w:t>
      </w:r>
    </w:p>
    <w:p w14:paraId="18B6C874" w14:textId="77777777" w:rsidR="009C1465" w:rsidRPr="006C6D9F" w:rsidRDefault="00A16CB2" w:rsidP="00DB7B94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Лист 5</w:t>
      </w:r>
      <w:r w:rsidR="0002608E" w:rsidRPr="006C6D9F">
        <w:rPr>
          <w:sz w:val="28"/>
          <w:szCs w:val="28"/>
        </w:rPr>
        <w:t>. Схема, отображающая местоположение существующих объектов</w:t>
      </w:r>
      <w:r w:rsidRPr="006C6D9F">
        <w:rPr>
          <w:sz w:val="28"/>
          <w:szCs w:val="28"/>
        </w:rPr>
        <w:t xml:space="preserve"> капитального строительства, в том числе линейных объектов</w:t>
      </w:r>
      <w:r w:rsidR="0002608E" w:rsidRPr="006C6D9F">
        <w:rPr>
          <w:sz w:val="28"/>
          <w:szCs w:val="28"/>
        </w:rPr>
        <w:t xml:space="preserve">. </w:t>
      </w:r>
    </w:p>
    <w:p w14:paraId="7E74DB65" w14:textId="7B0FE5F1" w:rsidR="00B944ED" w:rsidRPr="006C6D9F" w:rsidRDefault="00216BFF" w:rsidP="006C6D9F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Технический отчет по р</w:t>
      </w:r>
      <w:r w:rsidR="00B944ED" w:rsidRPr="006C6D9F">
        <w:rPr>
          <w:sz w:val="28"/>
          <w:szCs w:val="28"/>
        </w:rPr>
        <w:t>езультат</w:t>
      </w:r>
      <w:r w:rsidRPr="006C6D9F">
        <w:rPr>
          <w:sz w:val="28"/>
          <w:szCs w:val="28"/>
        </w:rPr>
        <w:t>ам</w:t>
      </w:r>
      <w:r w:rsidR="00B944ED" w:rsidRPr="006C6D9F">
        <w:rPr>
          <w:sz w:val="28"/>
          <w:szCs w:val="28"/>
        </w:rPr>
        <w:t xml:space="preserve"> инженерн</w:t>
      </w:r>
      <w:r w:rsidRPr="006C6D9F">
        <w:rPr>
          <w:sz w:val="28"/>
          <w:szCs w:val="28"/>
        </w:rPr>
        <w:t>о-геодезически</w:t>
      </w:r>
      <w:r w:rsidR="00B944ED" w:rsidRPr="006C6D9F">
        <w:rPr>
          <w:sz w:val="28"/>
          <w:szCs w:val="28"/>
        </w:rPr>
        <w:t>х изысканий.</w:t>
      </w:r>
    </w:p>
    <w:p w14:paraId="64119D36" w14:textId="2A15C5DA" w:rsidR="00A16CB2" w:rsidRPr="006C6D9F" w:rsidRDefault="00762574" w:rsidP="006C6D9F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 xml:space="preserve">Том 2. </w:t>
      </w:r>
      <w:r w:rsidR="00A16CB2" w:rsidRPr="006C6D9F">
        <w:rPr>
          <w:sz w:val="28"/>
          <w:szCs w:val="28"/>
        </w:rPr>
        <w:t>Текстовая часть.</w:t>
      </w:r>
    </w:p>
    <w:p w14:paraId="12C913A3" w14:textId="77777777" w:rsidR="00CF5E1D" w:rsidRPr="006C6D9F" w:rsidRDefault="00CF5E1D" w:rsidP="006C6D9F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 xml:space="preserve">- Обоснование </w:t>
      </w:r>
      <w:proofErr w:type="gramStart"/>
      <w:r w:rsidRPr="006C6D9F">
        <w:rPr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6C6D9F">
        <w:rPr>
          <w:sz w:val="28"/>
          <w:szCs w:val="28"/>
        </w:rPr>
        <w:t>.</w:t>
      </w:r>
    </w:p>
    <w:p w14:paraId="470300B9" w14:textId="77777777" w:rsidR="00CF5E1D" w:rsidRPr="006C6D9F" w:rsidRDefault="00CF5E1D" w:rsidP="006C6D9F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-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обороне.</w:t>
      </w:r>
    </w:p>
    <w:p w14:paraId="593F8F00" w14:textId="77777777" w:rsidR="00CF5E1D" w:rsidRPr="006C6D9F" w:rsidRDefault="00CF5E1D" w:rsidP="006C6D9F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- Перечень мероприятий по охране окружающей среды.</w:t>
      </w:r>
    </w:p>
    <w:p w14:paraId="765DCC03" w14:textId="05D1B72A" w:rsidR="00CF5E1D" w:rsidRPr="006C6D9F" w:rsidRDefault="00CF5E1D" w:rsidP="006C6D9F">
      <w:pPr>
        <w:pStyle w:val="5"/>
        <w:spacing w:before="0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6D9F">
        <w:rPr>
          <w:rFonts w:ascii="Times New Roman" w:hAnsi="Times New Roman"/>
          <w:color w:val="auto"/>
          <w:sz w:val="28"/>
          <w:szCs w:val="28"/>
          <w:lang w:val="ru-RU"/>
        </w:rPr>
        <w:t>- Обоснование</w:t>
      </w:r>
      <w:r w:rsidRPr="006C6D9F">
        <w:rPr>
          <w:rFonts w:ascii="Times New Roman" w:hAnsi="Times New Roman"/>
          <w:color w:val="auto"/>
          <w:sz w:val="28"/>
          <w:szCs w:val="28"/>
        </w:rPr>
        <w:t xml:space="preserve"> очередности </w:t>
      </w:r>
      <w:proofErr w:type="gramStart"/>
      <w:r w:rsidRPr="006C6D9F">
        <w:rPr>
          <w:rFonts w:ascii="Times New Roman" w:hAnsi="Times New Roman"/>
          <w:color w:val="auto"/>
          <w:sz w:val="28"/>
          <w:szCs w:val="28"/>
        </w:rPr>
        <w:t>планируемого</w:t>
      </w:r>
      <w:proofErr w:type="gramEnd"/>
      <w:r w:rsidRPr="006C6D9F">
        <w:rPr>
          <w:rFonts w:ascii="Times New Roman" w:hAnsi="Times New Roman"/>
          <w:color w:val="auto"/>
          <w:sz w:val="28"/>
          <w:szCs w:val="28"/>
        </w:rPr>
        <w:t xml:space="preserve"> развития территории</w:t>
      </w:r>
      <w:r w:rsidRPr="006C6D9F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96C67F9" w14:textId="10CBE23D" w:rsidR="00F106F2" w:rsidRPr="00004ECA" w:rsidRDefault="00F106F2" w:rsidP="006C6D9F">
      <w:pPr>
        <w:ind w:firstLine="567"/>
        <w:jc w:val="both"/>
        <w:rPr>
          <w:sz w:val="28"/>
          <w:szCs w:val="28"/>
          <w:lang w:eastAsia="x-none"/>
        </w:rPr>
      </w:pPr>
      <w:r w:rsidRPr="006C6D9F">
        <w:rPr>
          <w:sz w:val="28"/>
          <w:szCs w:val="28"/>
          <w:lang w:eastAsia="x-none"/>
        </w:rPr>
        <w:t>Том 3.</w:t>
      </w:r>
      <w:r w:rsidR="00004ECA" w:rsidRPr="006C6D9F">
        <w:rPr>
          <w:sz w:val="28"/>
          <w:szCs w:val="28"/>
          <w:lang w:eastAsia="x-none"/>
        </w:rPr>
        <w:t xml:space="preserve"> Материалы по обоснованию проекта планировки территории. Технический отчет по результатам инженерно-геодезических изысканий.</w:t>
      </w:r>
    </w:p>
    <w:p w14:paraId="07688734" w14:textId="77534EA5" w:rsidR="00216BFF" w:rsidRDefault="00216BFF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1FD0B0C" w14:textId="77777777" w:rsidR="00CF5E1D" w:rsidRPr="00261E0C" w:rsidRDefault="00CF5E1D" w:rsidP="00CF5E1D">
      <w:pPr>
        <w:ind w:firstLine="567"/>
        <w:jc w:val="both"/>
        <w:rPr>
          <w:sz w:val="28"/>
          <w:szCs w:val="28"/>
        </w:rPr>
      </w:pPr>
    </w:p>
    <w:p w14:paraId="50178FF6" w14:textId="77777777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Примечание:</w:t>
      </w:r>
    </w:p>
    <w:p w14:paraId="32FAA171" w14:textId="177F6148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Материалы по обоснованию не содержат</w:t>
      </w:r>
      <w:r w:rsidR="00355CF3" w:rsidRPr="006C6D9F">
        <w:rPr>
          <w:sz w:val="28"/>
          <w:szCs w:val="28"/>
        </w:rPr>
        <w:t>:</w:t>
      </w:r>
    </w:p>
    <w:p w14:paraId="5410340E" w14:textId="77777777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- схему границ территорий объектов культурного наследия;</w:t>
      </w:r>
    </w:p>
    <w:p w14:paraId="0CA9EC48" w14:textId="6560566F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proofErr w:type="gramStart"/>
      <w:r w:rsidRPr="006C6D9F">
        <w:rPr>
          <w:sz w:val="28"/>
          <w:szCs w:val="28"/>
        </w:rPr>
        <w:t xml:space="preserve">- обоснование соответствия планируемых параметров, местоположения и назначения объектов </w:t>
      </w:r>
      <w:r w:rsidR="00261E0C" w:rsidRPr="006C6D9F">
        <w:rPr>
          <w:sz w:val="28"/>
          <w:szCs w:val="28"/>
        </w:rPr>
        <w:t xml:space="preserve">федерального и </w:t>
      </w:r>
      <w:r w:rsidRPr="006C6D9F">
        <w:rPr>
          <w:sz w:val="28"/>
          <w:szCs w:val="28"/>
        </w:rPr>
        <w:t>регионального значения</w:t>
      </w:r>
      <w:r w:rsidR="00261E0C" w:rsidRPr="006C6D9F">
        <w:rPr>
          <w:sz w:val="28"/>
          <w:szCs w:val="28"/>
        </w:rPr>
        <w:t xml:space="preserve"> </w:t>
      </w:r>
      <w:r w:rsidRPr="006C6D9F">
        <w:rPr>
          <w:sz w:val="28"/>
          <w:szCs w:val="28"/>
        </w:rPr>
        <w:t>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</w:t>
      </w:r>
      <w:proofErr w:type="gramEnd"/>
      <w:r w:rsidRPr="006C6D9F">
        <w:rPr>
          <w:sz w:val="28"/>
          <w:szCs w:val="28"/>
        </w:rPr>
        <w:t xml:space="preserve"> населения</w:t>
      </w:r>
      <w:r w:rsidR="001D2026" w:rsidRPr="006C6D9F">
        <w:rPr>
          <w:sz w:val="28"/>
          <w:szCs w:val="28"/>
        </w:rPr>
        <w:t>;</w:t>
      </w:r>
    </w:p>
    <w:p w14:paraId="6B1228CB" w14:textId="77777777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так как:</w:t>
      </w:r>
    </w:p>
    <w:p w14:paraId="32B3E02B" w14:textId="2393380F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 xml:space="preserve">- в границах территории проектирования </w:t>
      </w:r>
      <w:r w:rsidR="00F47041" w:rsidRPr="006C6D9F">
        <w:rPr>
          <w:sz w:val="28"/>
          <w:szCs w:val="28"/>
        </w:rPr>
        <w:t xml:space="preserve">(далее также – Территория) </w:t>
      </w:r>
      <w:r w:rsidRPr="006C6D9F">
        <w:rPr>
          <w:sz w:val="28"/>
          <w:szCs w:val="28"/>
        </w:rPr>
        <w:t>отсутствуют объекты культурного наследия;</w:t>
      </w:r>
    </w:p>
    <w:p w14:paraId="39ABA52B" w14:textId="552C3956" w:rsidR="00B944ED" w:rsidRPr="006C6D9F" w:rsidRDefault="00B944ED" w:rsidP="001D2026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>- документами территориального планирования Российской Федерации</w:t>
      </w:r>
      <w:r w:rsidR="00261E0C" w:rsidRPr="006C6D9F">
        <w:rPr>
          <w:sz w:val="28"/>
          <w:szCs w:val="28"/>
        </w:rPr>
        <w:t xml:space="preserve"> и</w:t>
      </w:r>
      <w:r w:rsidRPr="006C6D9F">
        <w:rPr>
          <w:sz w:val="28"/>
          <w:szCs w:val="28"/>
        </w:rPr>
        <w:t xml:space="preserve"> Ивановской области не предусмотрено размещение на </w:t>
      </w:r>
      <w:r w:rsidR="00F47041" w:rsidRPr="006C6D9F">
        <w:rPr>
          <w:sz w:val="28"/>
          <w:szCs w:val="28"/>
        </w:rPr>
        <w:t>Т</w:t>
      </w:r>
      <w:r w:rsidRPr="006C6D9F">
        <w:rPr>
          <w:sz w:val="28"/>
          <w:szCs w:val="28"/>
        </w:rPr>
        <w:t>ерритории объектов федерального</w:t>
      </w:r>
      <w:r w:rsidR="00261E0C" w:rsidRPr="006C6D9F">
        <w:rPr>
          <w:sz w:val="28"/>
          <w:szCs w:val="28"/>
        </w:rPr>
        <w:t xml:space="preserve"> и</w:t>
      </w:r>
      <w:r w:rsidRPr="006C6D9F">
        <w:rPr>
          <w:sz w:val="28"/>
          <w:szCs w:val="28"/>
        </w:rPr>
        <w:t xml:space="preserve"> регионального значения соответственно;</w:t>
      </w:r>
    </w:p>
    <w:p w14:paraId="59B373DF" w14:textId="6DAB9EB6" w:rsidR="00B944ED" w:rsidRPr="00261E0C" w:rsidRDefault="00B944ED" w:rsidP="006D4A6F">
      <w:pPr>
        <w:ind w:firstLine="540"/>
        <w:jc w:val="both"/>
        <w:rPr>
          <w:sz w:val="28"/>
          <w:szCs w:val="28"/>
        </w:rPr>
      </w:pPr>
      <w:r w:rsidRPr="006C6D9F">
        <w:rPr>
          <w:sz w:val="28"/>
          <w:szCs w:val="28"/>
        </w:rPr>
        <w:t xml:space="preserve">- в отношении </w:t>
      </w:r>
      <w:r w:rsidR="00F47041" w:rsidRPr="006C6D9F">
        <w:rPr>
          <w:sz w:val="28"/>
          <w:szCs w:val="28"/>
        </w:rPr>
        <w:t>Т</w:t>
      </w:r>
      <w:r w:rsidRPr="006C6D9F">
        <w:rPr>
          <w:sz w:val="28"/>
          <w:szCs w:val="28"/>
        </w:rPr>
        <w:t xml:space="preserve">ерритории не предусматривается осуществление </w:t>
      </w:r>
      <w:proofErr w:type="gramStart"/>
      <w:r w:rsidRPr="006C6D9F">
        <w:rPr>
          <w:sz w:val="28"/>
          <w:szCs w:val="28"/>
        </w:rPr>
        <w:t>комплексного</w:t>
      </w:r>
      <w:proofErr w:type="gramEnd"/>
      <w:r w:rsidRPr="006C6D9F">
        <w:rPr>
          <w:sz w:val="28"/>
          <w:szCs w:val="28"/>
        </w:rPr>
        <w:t xml:space="preserve"> развития территории</w:t>
      </w:r>
      <w:r w:rsidR="006C6D9F" w:rsidRPr="006C6D9F">
        <w:rPr>
          <w:sz w:val="28"/>
          <w:szCs w:val="28"/>
        </w:rPr>
        <w:t>.</w:t>
      </w:r>
    </w:p>
    <w:p w14:paraId="5471190A" w14:textId="77777777" w:rsidR="00B944ED" w:rsidRDefault="00B944ED" w:rsidP="00A64A82"/>
    <w:p w14:paraId="11DA651C" w14:textId="77777777" w:rsidR="00B944ED" w:rsidRDefault="00B944ED" w:rsidP="00A64A82">
      <w:pPr>
        <w:rPr>
          <w:color w:val="000000" w:themeColor="text1"/>
        </w:rPr>
      </w:pPr>
    </w:p>
    <w:p w14:paraId="026599CC" w14:textId="77777777" w:rsidR="0002608E" w:rsidRDefault="0002608E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337C29E" w14:textId="77777777" w:rsidR="001B0E4F" w:rsidRPr="00216BFF" w:rsidRDefault="001B0E4F" w:rsidP="00A64A82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lastRenderedPageBreak/>
        <w:t>ПОЛОЖЕНИЕ О ХАРАКТЕРИСТИКАХ ПЛАНИРУЕМОГО РАЗВИТИЯ ТЕРРИТОРИИ</w:t>
      </w:r>
    </w:p>
    <w:p w14:paraId="3D321C5D" w14:textId="77777777" w:rsidR="001B0E4F" w:rsidRPr="00216BFF" w:rsidRDefault="001B0E4F" w:rsidP="00A64A82">
      <w:pPr>
        <w:rPr>
          <w:color w:val="000000" w:themeColor="text1"/>
          <w:sz w:val="28"/>
          <w:szCs w:val="28"/>
        </w:rPr>
      </w:pPr>
    </w:p>
    <w:p w14:paraId="4676E417" w14:textId="77777777" w:rsidR="001B0E4F" w:rsidRPr="00216BFF" w:rsidRDefault="001B0E4F" w:rsidP="00A64A82">
      <w:pPr>
        <w:pStyle w:val="5"/>
        <w:numPr>
          <w:ilvl w:val="0"/>
          <w:numId w:val="1"/>
        </w:numPr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Характеристика планируемого развития территории,</w:t>
      </w:r>
    </w:p>
    <w:p w14:paraId="5A192B0F" w14:textId="77777777" w:rsidR="001B0E4F" w:rsidRPr="00216BFF" w:rsidRDefault="001B0E4F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сведения о плотности и параметрах застройки территории</w:t>
      </w:r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; характеристики объектов жилого и </w:t>
      </w:r>
      <w:proofErr w:type="spellStart"/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пешеходно</w:t>
      </w:r>
      <w:proofErr w:type="spellEnd"/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-транспортного назначения</w:t>
      </w:r>
    </w:p>
    <w:p w14:paraId="1295BD16" w14:textId="77777777" w:rsidR="001B0E4F" w:rsidRPr="00216BFF" w:rsidRDefault="001B0E4F" w:rsidP="00A64A82">
      <w:pPr>
        <w:jc w:val="center"/>
        <w:rPr>
          <w:b/>
          <w:color w:val="000000" w:themeColor="text1"/>
          <w:sz w:val="28"/>
          <w:szCs w:val="28"/>
        </w:rPr>
      </w:pPr>
    </w:p>
    <w:p w14:paraId="1583B848" w14:textId="6BF4A74C" w:rsidR="00E2590B" w:rsidRPr="00216BFF" w:rsidRDefault="00E2590B" w:rsidP="00E2590B">
      <w:pPr>
        <w:ind w:firstLine="540"/>
        <w:jc w:val="both"/>
        <w:rPr>
          <w:sz w:val="28"/>
          <w:szCs w:val="28"/>
        </w:rPr>
      </w:pPr>
      <w:r w:rsidRPr="00216BFF">
        <w:rPr>
          <w:sz w:val="28"/>
          <w:szCs w:val="28"/>
        </w:rPr>
        <w:t xml:space="preserve">Подготовка проекта планировки территории осуществлена для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планируемого развития территории. </w:t>
      </w:r>
    </w:p>
    <w:p w14:paraId="47C308B4" w14:textId="24740FA1" w:rsidR="00F237F6" w:rsidRDefault="006D4A6F" w:rsidP="00E2590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4A6F">
        <w:rPr>
          <w:color w:val="000000" w:themeColor="text1"/>
          <w:sz w:val="28"/>
          <w:szCs w:val="28"/>
          <w:shd w:val="clear" w:color="auto" w:fill="FFFFFF"/>
        </w:rPr>
        <w:t xml:space="preserve">В границах планируемой территории не выделяется самостоятельных элементов планировочной структуры улично-дорожной сети, поскольку переулок 4-й </w:t>
      </w:r>
      <w:proofErr w:type="spellStart"/>
      <w:r w:rsidRPr="006D4A6F">
        <w:rPr>
          <w:color w:val="000000" w:themeColor="text1"/>
          <w:sz w:val="28"/>
          <w:szCs w:val="28"/>
          <w:shd w:val="clear" w:color="auto" w:fill="FFFFFF"/>
        </w:rPr>
        <w:t>Завокзальный</w:t>
      </w:r>
      <w:proofErr w:type="spellEnd"/>
      <w:r w:rsidRPr="006D4A6F">
        <w:rPr>
          <w:color w:val="000000" w:themeColor="text1"/>
          <w:sz w:val="28"/>
          <w:szCs w:val="28"/>
          <w:shd w:val="clear" w:color="auto" w:fill="FFFFFF"/>
        </w:rPr>
        <w:t xml:space="preserve"> (на участке от улицы Разумовой до улицы 11-й </w:t>
      </w:r>
      <w:proofErr w:type="spellStart"/>
      <w:r w:rsidRPr="006D4A6F">
        <w:rPr>
          <w:color w:val="000000" w:themeColor="text1"/>
          <w:sz w:val="28"/>
          <w:szCs w:val="28"/>
          <w:shd w:val="clear" w:color="auto" w:fill="FFFFFF"/>
        </w:rPr>
        <w:t>Завокзальной</w:t>
      </w:r>
      <w:proofErr w:type="spellEnd"/>
      <w:r w:rsidRPr="006D4A6F">
        <w:rPr>
          <w:color w:val="000000" w:themeColor="text1"/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D4A6F">
        <w:rPr>
          <w:color w:val="000000" w:themeColor="text1"/>
          <w:sz w:val="28"/>
          <w:szCs w:val="28"/>
          <w:shd w:val="clear" w:color="auto" w:fill="FFFFFF"/>
        </w:rPr>
        <w:t xml:space="preserve"> в границах планируемой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D4A6F">
        <w:rPr>
          <w:color w:val="000000" w:themeColor="text1"/>
          <w:sz w:val="28"/>
          <w:szCs w:val="28"/>
          <w:shd w:val="clear" w:color="auto" w:fill="FFFFFF"/>
        </w:rPr>
        <w:t xml:space="preserve"> является частью элемента планировочной структуры улично-дорожной сети - улицы местного значения (улицы в жилой застройке - переулка 4-го </w:t>
      </w:r>
      <w:proofErr w:type="spellStart"/>
      <w:r w:rsidRPr="006D4A6F">
        <w:rPr>
          <w:color w:val="000000" w:themeColor="text1"/>
          <w:sz w:val="28"/>
          <w:szCs w:val="28"/>
          <w:shd w:val="clear" w:color="auto" w:fill="FFFFFF"/>
        </w:rPr>
        <w:t>Завокзального</w:t>
      </w:r>
      <w:proofErr w:type="spellEnd"/>
      <w:r w:rsidRPr="006D4A6F">
        <w:rPr>
          <w:color w:val="000000" w:themeColor="text1"/>
          <w:sz w:val="28"/>
          <w:szCs w:val="28"/>
          <w:shd w:val="clear" w:color="auto" w:fill="FFFFFF"/>
        </w:rPr>
        <w:t>)</w:t>
      </w:r>
      <w:r w:rsidR="00F32B7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7E6FD46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В соответствии со статьей 36</w:t>
      </w:r>
      <w:r w:rsidRPr="00E14CEB">
        <w:rPr>
          <w:color w:val="000000" w:themeColor="text1"/>
          <w:sz w:val="28"/>
          <w:szCs w:val="28"/>
        </w:rPr>
        <w:t xml:space="preserve"> Правил землепользования и застройки города Иванова, </w:t>
      </w:r>
      <w:proofErr w:type="gramStart"/>
      <w:r w:rsidRPr="00E14CEB">
        <w:rPr>
          <w:color w:val="000000" w:themeColor="text1"/>
          <w:sz w:val="28"/>
          <w:szCs w:val="28"/>
        </w:rPr>
        <w:t>утвержденными</w:t>
      </w:r>
      <w:proofErr w:type="gramEnd"/>
      <w:r w:rsidRPr="00E14CEB">
        <w:rPr>
          <w:color w:val="000000" w:themeColor="text1"/>
          <w:sz w:val="28"/>
          <w:szCs w:val="28"/>
        </w:rPr>
        <w:t xml:space="preserve"> </w:t>
      </w:r>
      <w:r w:rsidRPr="00E14CEB">
        <w:rPr>
          <w:rFonts w:eastAsia="Calibri"/>
          <w:color w:val="000000" w:themeColor="text1"/>
          <w:sz w:val="28"/>
          <w:szCs w:val="28"/>
        </w:rPr>
        <w:t xml:space="preserve">Решением Ивановской городской Думы от 27.02.2008 № 694 (далее – ПЗЗ), в </w:t>
      </w:r>
      <w:r w:rsidRPr="00E14CEB">
        <w:rPr>
          <w:sz w:val="28"/>
          <w:szCs w:val="28"/>
        </w:rPr>
        <w:t>границах планируемой территории общего пользования допускается размещение:</w:t>
      </w:r>
    </w:p>
    <w:p w14:paraId="738F558C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proofErr w:type="gramStart"/>
      <w:r w:rsidRPr="00E14CEB">
        <w:rPr>
          <w:sz w:val="28"/>
          <w:szCs w:val="28"/>
        </w:rPr>
        <w:t>-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 (водопроводов, линий электропередач, газопроводов, линий связи, канализаций);</w:t>
      </w:r>
      <w:proofErr w:type="gramEnd"/>
    </w:p>
    <w:p w14:paraId="5CD1C415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- автомобильных дорог и технически связанных с ними сооружений;</w:t>
      </w:r>
    </w:p>
    <w:p w14:paraId="765C4CF1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- объектов улично-дорожной сети, автомобильных дорог и пешеходных тротуаров, пешеходных переходов, проездов, малых архитектурных форм благоустройства;</w:t>
      </w:r>
    </w:p>
    <w:p w14:paraId="4E00A84B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- объектов электросетевого хозяйства, являющихся линейными объектами или их частями;</w:t>
      </w:r>
    </w:p>
    <w:p w14:paraId="0A453112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- парковок общего пользования (наземные плоскостные одноуровневые стоянки автомобилей открытого типа);</w:t>
      </w:r>
    </w:p>
    <w:p w14:paraId="1B7841A1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- опор двойного назначения;</w:t>
      </w:r>
    </w:p>
    <w:p w14:paraId="6F7A78E7" w14:textId="77777777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>- очистных сооружений как составной части ливневой канализации в границах улично-дорожной сети.</w:t>
      </w:r>
    </w:p>
    <w:p w14:paraId="487D37B2" w14:textId="3B57F565" w:rsidR="00CA1C98" w:rsidRPr="00E14CEB" w:rsidRDefault="00CA1C98" w:rsidP="00CA1C98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 xml:space="preserve">В соответствии с </w:t>
      </w:r>
      <w:r w:rsidRPr="00E14CEB">
        <w:rPr>
          <w:color w:val="000000" w:themeColor="text1"/>
          <w:sz w:val="28"/>
          <w:szCs w:val="28"/>
        </w:rPr>
        <w:t xml:space="preserve">Генеральным планом города Иванова, утвержденным </w:t>
      </w:r>
      <w:r w:rsidRPr="00E14CEB">
        <w:rPr>
          <w:rFonts w:eastAsia="Calibri"/>
          <w:color w:val="000000" w:themeColor="text1"/>
          <w:sz w:val="28"/>
          <w:szCs w:val="28"/>
        </w:rPr>
        <w:t xml:space="preserve">Решением Ивановской городской Думы от 27.12.2006 № 323 (далее – ГП), </w:t>
      </w:r>
      <w:r>
        <w:rPr>
          <w:rFonts w:eastAsia="Calibri"/>
          <w:color w:val="000000" w:themeColor="text1"/>
          <w:sz w:val="28"/>
          <w:szCs w:val="28"/>
        </w:rPr>
        <w:t xml:space="preserve">переулок 4-й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Завокзальный</w:t>
      </w:r>
      <w:proofErr w:type="spellEnd"/>
      <w:r w:rsidRPr="00E14CEB">
        <w:rPr>
          <w:rFonts w:eastAsia="Calibri"/>
          <w:color w:val="000000" w:themeColor="text1"/>
          <w:sz w:val="28"/>
          <w:szCs w:val="28"/>
        </w:rPr>
        <w:t xml:space="preserve"> является </w:t>
      </w:r>
      <w:bookmarkStart w:id="6" w:name="_Hlk143017840"/>
      <w:r w:rsidRPr="00E14CEB">
        <w:rPr>
          <w:rFonts w:eastAsia="Calibri"/>
          <w:color w:val="000000" w:themeColor="text1"/>
          <w:sz w:val="28"/>
          <w:szCs w:val="28"/>
        </w:rPr>
        <w:t>улицей местного значения – улицей в жилой застройке</w:t>
      </w:r>
      <w:bookmarkEnd w:id="6"/>
      <w:r w:rsidRPr="00E14CEB">
        <w:rPr>
          <w:rFonts w:eastAsia="Calibri"/>
          <w:color w:val="000000" w:themeColor="text1"/>
          <w:sz w:val="28"/>
          <w:szCs w:val="28"/>
        </w:rPr>
        <w:t xml:space="preserve">. Согласно </w:t>
      </w:r>
      <w:r w:rsidRPr="00E14CEB">
        <w:rPr>
          <w:sz w:val="28"/>
          <w:szCs w:val="28"/>
        </w:rPr>
        <w:t xml:space="preserve">требованиям Местных нормативов градостроительного проектирования города Иванова, утвержденных решением Ивановской городской Думы от 29.06.2016 № 235 (далее – МНГП), </w:t>
      </w:r>
      <w:r w:rsidRPr="00E14CEB">
        <w:rPr>
          <w:sz w:val="28"/>
          <w:szCs w:val="28"/>
        </w:rPr>
        <w:lastRenderedPageBreak/>
        <w:t xml:space="preserve">ширина в красных линиях </w:t>
      </w:r>
      <w:r w:rsidRPr="00707212">
        <w:rPr>
          <w:sz w:val="28"/>
          <w:szCs w:val="28"/>
        </w:rPr>
        <w:t>ули</w:t>
      </w:r>
      <w:r>
        <w:rPr>
          <w:sz w:val="28"/>
          <w:szCs w:val="28"/>
        </w:rPr>
        <w:t>ц</w:t>
      </w:r>
      <w:r w:rsidRPr="00707212">
        <w:rPr>
          <w:sz w:val="28"/>
          <w:szCs w:val="28"/>
        </w:rPr>
        <w:t xml:space="preserve"> местного значения – улиц в жилой застройке</w:t>
      </w:r>
      <w:r w:rsidRPr="00E14CEB">
        <w:rPr>
          <w:sz w:val="28"/>
          <w:szCs w:val="28"/>
        </w:rPr>
        <w:t xml:space="preserve"> должна составлять от 15 до 25 метров, число полос – не менее двух. С учетом сложившегося землепользования, результатов инженерно-геодезических изысканий </w:t>
      </w:r>
      <w:r>
        <w:rPr>
          <w:sz w:val="28"/>
          <w:szCs w:val="28"/>
        </w:rPr>
        <w:t xml:space="preserve">и ГП </w:t>
      </w:r>
      <w:r w:rsidRPr="00E14CEB">
        <w:rPr>
          <w:sz w:val="28"/>
          <w:szCs w:val="28"/>
        </w:rPr>
        <w:t xml:space="preserve">целесообразно принять ширину в красных линиях </w:t>
      </w:r>
      <w:r>
        <w:rPr>
          <w:sz w:val="28"/>
          <w:szCs w:val="28"/>
        </w:rPr>
        <w:t xml:space="preserve">переулка 4-го </w:t>
      </w:r>
      <w:proofErr w:type="spellStart"/>
      <w:r>
        <w:rPr>
          <w:sz w:val="28"/>
          <w:szCs w:val="28"/>
        </w:rPr>
        <w:t>Завокзального</w:t>
      </w:r>
      <w:proofErr w:type="spellEnd"/>
      <w:r w:rsidRPr="00E14CEB">
        <w:rPr>
          <w:sz w:val="28"/>
          <w:szCs w:val="28"/>
        </w:rPr>
        <w:t xml:space="preserve"> от </w:t>
      </w:r>
      <w:r>
        <w:rPr>
          <w:sz w:val="28"/>
          <w:szCs w:val="28"/>
        </w:rPr>
        <w:t>15,5</w:t>
      </w:r>
      <w:r w:rsidRPr="00E14CEB">
        <w:rPr>
          <w:sz w:val="28"/>
          <w:szCs w:val="28"/>
        </w:rPr>
        <w:t xml:space="preserve"> метров; количество полос необходимо привести к </w:t>
      </w:r>
      <w:proofErr w:type="gramStart"/>
      <w:r w:rsidRPr="00E14CEB">
        <w:rPr>
          <w:sz w:val="28"/>
          <w:szCs w:val="28"/>
        </w:rPr>
        <w:t>нормативному</w:t>
      </w:r>
      <w:proofErr w:type="gramEnd"/>
      <w:r w:rsidRPr="00E14CEB">
        <w:rPr>
          <w:sz w:val="28"/>
          <w:szCs w:val="28"/>
        </w:rPr>
        <w:t>.</w:t>
      </w:r>
    </w:p>
    <w:p w14:paraId="06CE7239" w14:textId="77777777" w:rsidR="00CA1C98" w:rsidRPr="00BF1DFE" w:rsidRDefault="00CA1C98" w:rsidP="00CA1C98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b/>
          <w:sz w:val="28"/>
          <w:szCs w:val="28"/>
        </w:rPr>
      </w:pPr>
    </w:p>
    <w:p w14:paraId="39009DEB" w14:textId="77777777" w:rsidR="00CA1C98" w:rsidRDefault="00CA1C98" w:rsidP="00CA1C9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b/>
          <w:sz w:val="28"/>
          <w:szCs w:val="28"/>
        </w:rPr>
      </w:pPr>
      <w:r w:rsidRPr="00BF1DFE">
        <w:rPr>
          <w:b/>
          <w:sz w:val="28"/>
          <w:szCs w:val="28"/>
        </w:rPr>
        <w:t>Сведения об устанавливаемых красных линиях, содержащие перечень координат характерных точек, используемой для ведения Единого государственного реестра недвижимости</w:t>
      </w:r>
    </w:p>
    <w:p w14:paraId="67B71676" w14:textId="77777777" w:rsidR="00CA1C98" w:rsidRPr="00BF1DFE" w:rsidRDefault="00CA1C98" w:rsidP="00CA1C9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b/>
          <w:sz w:val="28"/>
          <w:szCs w:val="28"/>
        </w:rPr>
      </w:pPr>
    </w:p>
    <w:tbl>
      <w:tblPr>
        <w:tblStyle w:val="21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</w:tblGrid>
      <w:tr w:rsidR="00CA1C98" w:rsidRPr="002E103B" w14:paraId="66D54497" w14:textId="77777777" w:rsidTr="009C1D1B">
        <w:trPr>
          <w:jc w:val="center"/>
        </w:trPr>
        <w:tc>
          <w:tcPr>
            <w:tcW w:w="2122" w:type="dxa"/>
            <w:vMerge w:val="restart"/>
            <w:vAlign w:val="center"/>
          </w:tcPr>
          <w:p w14:paraId="75E5A1C1" w14:textId="77777777" w:rsidR="00CA1C98" w:rsidRPr="002E103B" w:rsidRDefault="00CA1C98" w:rsidP="009C1D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  <w:r w:rsidRPr="002E103B">
              <w:rPr>
                <w:i/>
                <w:sz w:val="28"/>
                <w:szCs w:val="28"/>
              </w:rPr>
              <w:t>№ характерной точки</w:t>
            </w:r>
          </w:p>
        </w:tc>
        <w:tc>
          <w:tcPr>
            <w:tcW w:w="3969" w:type="dxa"/>
            <w:gridSpan w:val="2"/>
            <w:vAlign w:val="center"/>
          </w:tcPr>
          <w:p w14:paraId="057B50BE" w14:textId="77777777" w:rsidR="00CA1C98" w:rsidRPr="00707212" w:rsidRDefault="00CA1C98" w:rsidP="009C1D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МСК-37</w:t>
            </w:r>
          </w:p>
        </w:tc>
      </w:tr>
      <w:tr w:rsidR="00CA1C98" w:rsidRPr="002E103B" w14:paraId="7B9D0F0C" w14:textId="77777777" w:rsidTr="009F096E">
        <w:trPr>
          <w:jc w:val="center"/>
        </w:trPr>
        <w:tc>
          <w:tcPr>
            <w:tcW w:w="2122" w:type="dxa"/>
            <w:vMerge/>
            <w:vAlign w:val="center"/>
          </w:tcPr>
          <w:p w14:paraId="1EB53E35" w14:textId="77777777" w:rsidR="00CA1C98" w:rsidRPr="002E103B" w:rsidRDefault="00CA1C98" w:rsidP="009C1D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203991" w14:textId="77777777" w:rsidR="00CA1C98" w:rsidRPr="002E103B" w:rsidRDefault="00CA1C98" w:rsidP="009C1D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2E103B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4D4000" w14:textId="77777777" w:rsidR="00CA1C98" w:rsidRPr="002E103B" w:rsidRDefault="00CA1C98" w:rsidP="009C1D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2E103B">
              <w:rPr>
                <w:i/>
                <w:sz w:val="28"/>
                <w:szCs w:val="28"/>
                <w:lang w:val="en-US"/>
              </w:rPr>
              <w:t>Y</w:t>
            </w:r>
          </w:p>
        </w:tc>
      </w:tr>
      <w:tr w:rsidR="009F096E" w:rsidRPr="009F096E" w14:paraId="316F96DF" w14:textId="77777777" w:rsidTr="009F096E">
        <w:trPr>
          <w:jc w:val="center"/>
        </w:trPr>
        <w:tc>
          <w:tcPr>
            <w:tcW w:w="2122" w:type="dxa"/>
            <w:vAlign w:val="center"/>
          </w:tcPr>
          <w:p w14:paraId="53573166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0193" w14:textId="71A93897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308107,91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5759" w14:textId="03ECDE8A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2216518,99</w:t>
            </w:r>
          </w:p>
        </w:tc>
      </w:tr>
      <w:tr w:rsidR="009F096E" w:rsidRPr="009F096E" w14:paraId="3EBDA692" w14:textId="77777777" w:rsidTr="009F096E">
        <w:trPr>
          <w:jc w:val="center"/>
        </w:trPr>
        <w:tc>
          <w:tcPr>
            <w:tcW w:w="2122" w:type="dxa"/>
            <w:vAlign w:val="center"/>
          </w:tcPr>
          <w:p w14:paraId="20FBC2EE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EDBD" w14:textId="3121F3FB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308105,56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5E3A" w14:textId="7E999F39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2216522,10</w:t>
            </w:r>
          </w:p>
        </w:tc>
      </w:tr>
      <w:tr w:rsidR="009F096E" w:rsidRPr="009F096E" w14:paraId="024B6301" w14:textId="77777777" w:rsidTr="009F096E">
        <w:trPr>
          <w:jc w:val="center"/>
        </w:trPr>
        <w:tc>
          <w:tcPr>
            <w:tcW w:w="2122" w:type="dxa"/>
            <w:vAlign w:val="center"/>
          </w:tcPr>
          <w:p w14:paraId="0CABFE2B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3E7" w14:textId="667E5301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308169,55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7C2C" w14:textId="17432C9A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2216562,13</w:t>
            </w:r>
          </w:p>
        </w:tc>
      </w:tr>
      <w:tr w:rsidR="009F096E" w:rsidRPr="009F096E" w14:paraId="09FB3729" w14:textId="77777777" w:rsidTr="009F096E">
        <w:trPr>
          <w:jc w:val="center"/>
        </w:trPr>
        <w:tc>
          <w:tcPr>
            <w:tcW w:w="2122" w:type="dxa"/>
            <w:vAlign w:val="center"/>
          </w:tcPr>
          <w:p w14:paraId="2121C7A0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09B0" w14:textId="0712BE41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308173,36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7722" w14:textId="751980D4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2216557,37</w:t>
            </w:r>
          </w:p>
        </w:tc>
      </w:tr>
      <w:tr w:rsidR="009F096E" w:rsidRPr="009F096E" w14:paraId="1DC2CEC8" w14:textId="77777777" w:rsidTr="009F096E">
        <w:trPr>
          <w:jc w:val="center"/>
        </w:trPr>
        <w:tc>
          <w:tcPr>
            <w:tcW w:w="2122" w:type="dxa"/>
            <w:vAlign w:val="center"/>
          </w:tcPr>
          <w:p w14:paraId="057FD147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38CF" w14:textId="6E702E36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308159,87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1087" w14:textId="60A9CEB8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2216574,40</w:t>
            </w:r>
          </w:p>
        </w:tc>
      </w:tr>
      <w:tr w:rsidR="009F096E" w:rsidRPr="009F096E" w14:paraId="706FEB59" w14:textId="77777777" w:rsidTr="009F096E">
        <w:trPr>
          <w:jc w:val="center"/>
        </w:trPr>
        <w:tc>
          <w:tcPr>
            <w:tcW w:w="2122" w:type="dxa"/>
            <w:vAlign w:val="center"/>
          </w:tcPr>
          <w:p w14:paraId="558389EC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1693" w14:textId="6D6C417B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308093,94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D833" w14:textId="6D190750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2216533,17</w:t>
            </w:r>
          </w:p>
        </w:tc>
      </w:tr>
      <w:tr w:rsidR="009F096E" w:rsidRPr="009F096E" w14:paraId="62870216" w14:textId="77777777" w:rsidTr="009F096E">
        <w:trPr>
          <w:jc w:val="center"/>
        </w:trPr>
        <w:tc>
          <w:tcPr>
            <w:tcW w:w="2122" w:type="dxa"/>
            <w:vAlign w:val="center"/>
          </w:tcPr>
          <w:p w14:paraId="10A4B8D6" w14:textId="77777777" w:rsidR="009F096E" w:rsidRPr="002E103B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2E103B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94D4" w14:textId="743A7D2C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308092,71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4D81" w14:textId="02E0FD98" w:rsidR="009F096E" w:rsidRPr="0042214A" w:rsidRDefault="009F096E" w:rsidP="009F09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9F096E">
              <w:rPr>
                <w:sz w:val="28"/>
                <w:szCs w:val="28"/>
                <w:lang w:val="en-US"/>
              </w:rPr>
              <w:t>2216534,80</w:t>
            </w:r>
          </w:p>
        </w:tc>
      </w:tr>
    </w:tbl>
    <w:p w14:paraId="46C3F290" w14:textId="77777777" w:rsidR="009F096E" w:rsidRDefault="009F096E" w:rsidP="00CA1C98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bookmarkStart w:id="7" w:name="_Toc366665338"/>
      <w:bookmarkStart w:id="8" w:name="_Toc367119411"/>
      <w:bookmarkStart w:id="9" w:name="_Toc47521580"/>
      <w:bookmarkStart w:id="10" w:name="_Toc58592320"/>
    </w:p>
    <w:p w14:paraId="6BA73FA0" w14:textId="343740F6" w:rsidR="00CA1C98" w:rsidRPr="00216BFF" w:rsidRDefault="00CA1C98" w:rsidP="00CA1C98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2</w:t>
      </w: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bookmarkEnd w:id="7"/>
      <w:bookmarkEnd w:id="8"/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Зоны планируемого размещения объектов федерального значения,</w:t>
      </w:r>
    </w:p>
    <w:p w14:paraId="0A40DFCE" w14:textId="77777777" w:rsidR="00CA1C98" w:rsidRPr="00216BFF" w:rsidRDefault="00CA1C98" w:rsidP="00CA1C98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ar-SA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объектов регионального значения, объектов местного значения</w:t>
      </w:r>
      <w:bookmarkEnd w:id="9"/>
      <w:bookmarkEnd w:id="10"/>
    </w:p>
    <w:p w14:paraId="75D68CEB" w14:textId="77777777" w:rsidR="00CA1C98" w:rsidRPr="00216BFF" w:rsidRDefault="00CA1C98" w:rsidP="00CA1C98">
      <w:pPr>
        <w:rPr>
          <w:color w:val="000000" w:themeColor="text1"/>
          <w:sz w:val="28"/>
          <w:szCs w:val="28"/>
          <w:lang w:eastAsia="x-none"/>
        </w:rPr>
      </w:pPr>
    </w:p>
    <w:p w14:paraId="42E8FE38" w14:textId="77777777" w:rsidR="00CA1C98" w:rsidRPr="00570615" w:rsidRDefault="00CA1C98" w:rsidP="00CA1C98">
      <w:pPr>
        <w:ind w:firstLine="567"/>
        <w:jc w:val="both"/>
        <w:rPr>
          <w:color w:val="000000" w:themeColor="text1"/>
          <w:sz w:val="28"/>
          <w:szCs w:val="28"/>
        </w:rPr>
      </w:pPr>
      <w:r w:rsidRPr="00570615">
        <w:rPr>
          <w:color w:val="000000" w:themeColor="text1"/>
          <w:sz w:val="28"/>
          <w:szCs w:val="28"/>
        </w:rPr>
        <w:t xml:space="preserve">Документами территориального планирования Российской Федерации и Ивановской области не предусмотрено размещение на </w:t>
      </w:r>
      <w:r>
        <w:rPr>
          <w:color w:val="000000" w:themeColor="text1"/>
          <w:sz w:val="28"/>
          <w:szCs w:val="28"/>
        </w:rPr>
        <w:t>т</w:t>
      </w:r>
      <w:r w:rsidRPr="00570615">
        <w:rPr>
          <w:color w:val="000000" w:themeColor="text1"/>
          <w:sz w:val="28"/>
          <w:szCs w:val="28"/>
        </w:rPr>
        <w:t xml:space="preserve">ерритории </w:t>
      </w:r>
      <w:r>
        <w:rPr>
          <w:color w:val="000000" w:themeColor="text1"/>
          <w:sz w:val="28"/>
          <w:szCs w:val="28"/>
        </w:rPr>
        <w:t xml:space="preserve">проектирования </w:t>
      </w:r>
      <w:r w:rsidRPr="00570615">
        <w:rPr>
          <w:color w:val="000000" w:themeColor="text1"/>
          <w:sz w:val="28"/>
          <w:szCs w:val="28"/>
        </w:rPr>
        <w:t>объектов федерального и регионального значения соответственно.</w:t>
      </w:r>
    </w:p>
    <w:p w14:paraId="7F6D8514" w14:textId="4C710D18" w:rsidR="00CA1C98" w:rsidRPr="00570615" w:rsidRDefault="00CA1C98" w:rsidP="00CA1C98">
      <w:pPr>
        <w:ind w:firstLine="567"/>
        <w:jc w:val="both"/>
        <w:rPr>
          <w:color w:val="000000" w:themeColor="text1"/>
          <w:sz w:val="28"/>
          <w:szCs w:val="28"/>
        </w:rPr>
      </w:pPr>
      <w:bookmarkStart w:id="11" w:name="_Hlk106029832"/>
      <w:r w:rsidRPr="00570615">
        <w:rPr>
          <w:color w:val="000000" w:themeColor="text1"/>
          <w:sz w:val="28"/>
          <w:szCs w:val="28"/>
        </w:rPr>
        <w:t>В соответствии с ГП расположенн</w:t>
      </w:r>
      <w:r w:rsidR="009F096E">
        <w:rPr>
          <w:color w:val="000000" w:themeColor="text1"/>
          <w:sz w:val="28"/>
          <w:szCs w:val="28"/>
        </w:rPr>
        <w:t>ый</w:t>
      </w:r>
      <w:r w:rsidRPr="00570615">
        <w:rPr>
          <w:color w:val="000000" w:themeColor="text1"/>
          <w:sz w:val="28"/>
          <w:szCs w:val="28"/>
        </w:rPr>
        <w:t xml:space="preserve"> в границах </w:t>
      </w:r>
      <w:r w:rsidR="009F096E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е</w:t>
      </w:r>
      <w:r w:rsidRPr="00570615">
        <w:rPr>
          <w:color w:val="000000" w:themeColor="text1"/>
          <w:sz w:val="28"/>
          <w:szCs w:val="28"/>
        </w:rPr>
        <w:t xml:space="preserve">рритории </w:t>
      </w:r>
      <w:r w:rsidR="009F096E">
        <w:rPr>
          <w:color w:val="000000" w:themeColor="text1"/>
          <w:sz w:val="28"/>
          <w:szCs w:val="28"/>
        </w:rPr>
        <w:t xml:space="preserve">переулок 4-й </w:t>
      </w:r>
      <w:proofErr w:type="spellStart"/>
      <w:r w:rsidR="009F096E">
        <w:rPr>
          <w:color w:val="000000" w:themeColor="text1"/>
          <w:sz w:val="28"/>
          <w:szCs w:val="28"/>
        </w:rPr>
        <w:t>Завокзальный</w:t>
      </w:r>
      <w:proofErr w:type="spellEnd"/>
      <w:r w:rsidRPr="00570615">
        <w:rPr>
          <w:color w:val="000000" w:themeColor="text1"/>
          <w:sz w:val="28"/>
          <w:szCs w:val="28"/>
        </w:rPr>
        <w:t xml:space="preserve"> является улицей и дорогой местного значения.</w:t>
      </w:r>
    </w:p>
    <w:bookmarkEnd w:id="11"/>
    <w:p w14:paraId="27974F32" w14:textId="77777777" w:rsidR="00CA1C98" w:rsidRPr="00216BFF" w:rsidRDefault="00CA1C98" w:rsidP="00CA1C98">
      <w:pPr>
        <w:ind w:firstLine="567"/>
        <w:jc w:val="both"/>
        <w:rPr>
          <w:color w:val="000000" w:themeColor="text1"/>
          <w:sz w:val="28"/>
          <w:szCs w:val="28"/>
        </w:rPr>
      </w:pPr>
    </w:p>
    <w:p w14:paraId="72C5FF9C" w14:textId="77777777" w:rsidR="00CA1C98" w:rsidRPr="00216BFF" w:rsidRDefault="00CA1C98" w:rsidP="00CA1C98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t>ПОЛОЖЕНИЕ ОБ ОЧЕРЕДНОСТИ ПЛАНИРУЕМОГО РАЗВИТИЯ ТЕРРИТОРИИ</w:t>
      </w:r>
    </w:p>
    <w:p w14:paraId="30EC0AB2" w14:textId="77777777" w:rsidR="00CA1C98" w:rsidRPr="00E14CEB" w:rsidRDefault="00CA1C98" w:rsidP="00CA1C98">
      <w:pPr>
        <w:ind w:firstLine="567"/>
        <w:jc w:val="both"/>
        <w:rPr>
          <w:color w:val="000000" w:themeColor="text1"/>
          <w:sz w:val="28"/>
          <w:szCs w:val="28"/>
        </w:rPr>
      </w:pPr>
    </w:p>
    <w:p w14:paraId="6A630E6D" w14:textId="78EEA941" w:rsidR="00CA1C98" w:rsidRPr="00E14CEB" w:rsidRDefault="00CA1C98" w:rsidP="00CA1C98">
      <w:pPr>
        <w:ind w:firstLine="567"/>
        <w:jc w:val="both"/>
        <w:rPr>
          <w:color w:val="000000" w:themeColor="text1"/>
          <w:sz w:val="28"/>
          <w:szCs w:val="28"/>
        </w:rPr>
      </w:pPr>
      <w:bookmarkStart w:id="12" w:name="_Hlk137915692"/>
      <w:r w:rsidRPr="00E14CEB">
        <w:rPr>
          <w:sz w:val="28"/>
          <w:szCs w:val="28"/>
        </w:rPr>
        <w:t xml:space="preserve">С учетом специфики планируемой территории и особенностей планируемого элемента улично-дорожной сети предлагается один этап развития территории – реконструкция улично-дорожной сети </w:t>
      </w:r>
      <w:r w:rsidR="009F096E" w:rsidRPr="009F096E">
        <w:rPr>
          <w:sz w:val="28"/>
          <w:szCs w:val="28"/>
        </w:rPr>
        <w:t xml:space="preserve">переулка 4-го </w:t>
      </w:r>
      <w:proofErr w:type="spellStart"/>
      <w:r w:rsidR="009F096E" w:rsidRPr="009F096E">
        <w:rPr>
          <w:sz w:val="28"/>
          <w:szCs w:val="28"/>
        </w:rPr>
        <w:t>Завокзального</w:t>
      </w:r>
      <w:proofErr w:type="spellEnd"/>
      <w:r w:rsidR="009F096E" w:rsidRPr="009F096E">
        <w:rPr>
          <w:sz w:val="28"/>
          <w:szCs w:val="28"/>
        </w:rPr>
        <w:t xml:space="preserve"> (от улицы 11-й </w:t>
      </w:r>
      <w:proofErr w:type="spellStart"/>
      <w:r w:rsidR="009F096E" w:rsidRPr="009F096E">
        <w:rPr>
          <w:sz w:val="28"/>
          <w:szCs w:val="28"/>
        </w:rPr>
        <w:t>Завокзальной</w:t>
      </w:r>
      <w:proofErr w:type="spellEnd"/>
      <w:r w:rsidR="009F096E" w:rsidRPr="009F096E">
        <w:rPr>
          <w:sz w:val="28"/>
          <w:szCs w:val="28"/>
        </w:rPr>
        <w:t xml:space="preserve"> до улицы </w:t>
      </w:r>
      <w:proofErr w:type="spellStart"/>
      <w:r w:rsidR="009F096E" w:rsidRPr="009F096E">
        <w:rPr>
          <w:sz w:val="28"/>
          <w:szCs w:val="28"/>
        </w:rPr>
        <w:t>Разумовой</w:t>
      </w:r>
      <w:proofErr w:type="spellEnd"/>
      <w:r w:rsidR="009F096E" w:rsidRPr="009F096E">
        <w:rPr>
          <w:sz w:val="28"/>
          <w:szCs w:val="28"/>
        </w:rPr>
        <w:t>)</w:t>
      </w:r>
      <w:r w:rsidRPr="00E14CEB">
        <w:rPr>
          <w:sz w:val="28"/>
          <w:szCs w:val="28"/>
        </w:rPr>
        <w:t xml:space="preserve"> </w:t>
      </w:r>
      <w:r w:rsidR="009F096E">
        <w:rPr>
          <w:sz w:val="28"/>
          <w:szCs w:val="28"/>
        </w:rPr>
        <w:br/>
      </w:r>
      <w:r w:rsidRPr="00E14CEB">
        <w:rPr>
          <w:sz w:val="28"/>
          <w:szCs w:val="28"/>
        </w:rPr>
        <w:t>с организацией двухполосного движения и удобных пешеходных зон.</w:t>
      </w:r>
    </w:p>
    <w:bookmarkEnd w:id="12"/>
    <w:sectPr w:rsidR="00CA1C98" w:rsidRPr="00E14CE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843A" w14:textId="77777777" w:rsidR="00BA464A" w:rsidRDefault="00BA464A" w:rsidP="003C4901">
      <w:r>
        <w:separator/>
      </w:r>
    </w:p>
  </w:endnote>
  <w:endnote w:type="continuationSeparator" w:id="0">
    <w:p w14:paraId="145AB504" w14:textId="77777777" w:rsidR="00BA464A" w:rsidRDefault="00BA464A" w:rsidP="003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FCB0" w14:textId="7FE6E31D" w:rsidR="009F096E" w:rsidRDefault="00E369D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85D52" wp14:editId="73A51B74">
              <wp:simplePos x="0" y="0"/>
              <wp:positionH relativeFrom="margin">
                <wp:posOffset>842010</wp:posOffset>
              </wp:positionH>
              <wp:positionV relativeFrom="paragraph">
                <wp:posOffset>-46355</wp:posOffset>
              </wp:positionV>
              <wp:extent cx="5038725" cy="395604"/>
              <wp:effectExtent l="0" t="0" r="28575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D9C77" w14:textId="68BF2F37" w:rsidR="009F096E" w:rsidRPr="008E707F" w:rsidRDefault="00E83EB2" w:rsidP="00CE61F6">
                          <w:pPr>
                            <w:ind w:left="-709"/>
                            <w:jc w:val="center"/>
                            <w:rPr>
                              <w:b/>
                              <w:spacing w:val="1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F237F6">
                            <w:rPr>
                              <w:b/>
                              <w:sz w:val="26"/>
                              <w:szCs w:val="26"/>
                              <w:lang w:val="en-US"/>
                            </w:rPr>
                            <w:t>-</w:t>
                          </w:r>
                          <w:r w:rsidR="00216BFF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И/20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–П</w:t>
                          </w:r>
                          <w:r w:rsidR="00216BFF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85D5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66.3pt;margin-top:-3.65pt;width:396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">
              <v:textbox>
                <w:txbxContent>
                  <w:p w14:paraId="582D9C77" w14:textId="68BF2F37" w:rsidR="009F096E" w:rsidRPr="008E707F" w:rsidRDefault="00E83EB2" w:rsidP="00CE61F6">
                    <w:pPr>
                      <w:ind w:left="-709"/>
                      <w:jc w:val="center"/>
                      <w:rPr>
                        <w:b/>
                        <w:spacing w:val="100"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1</w:t>
                    </w:r>
                    <w:r w:rsidR="00F237F6">
                      <w:rPr>
                        <w:b/>
                        <w:sz w:val="26"/>
                        <w:szCs w:val="26"/>
                        <w:lang w:val="en-US"/>
                      </w:rPr>
                      <w:t>-</w:t>
                    </w:r>
                    <w:r w:rsidR="00216BFF">
                      <w:rPr>
                        <w:b/>
                        <w:sz w:val="26"/>
                        <w:szCs w:val="26"/>
                      </w:rPr>
                      <w:t>П</w:t>
                    </w:r>
                    <w:r>
                      <w:rPr>
                        <w:b/>
                        <w:sz w:val="26"/>
                        <w:szCs w:val="26"/>
                      </w:rPr>
                      <w:t>И/20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2</w:t>
                    </w:r>
                    <w:r>
                      <w:rPr>
                        <w:b/>
                        <w:sz w:val="26"/>
                        <w:szCs w:val="26"/>
                      </w:rPr>
                      <w:t>3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–П</w:t>
                    </w:r>
                    <w:r w:rsidR="00216BFF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1B32" w14:textId="77777777" w:rsidR="00BA464A" w:rsidRDefault="00BA464A" w:rsidP="003C4901">
      <w:r>
        <w:separator/>
      </w:r>
    </w:p>
  </w:footnote>
  <w:footnote w:type="continuationSeparator" w:id="0">
    <w:p w14:paraId="27B8D028" w14:textId="77777777" w:rsidR="00BA464A" w:rsidRDefault="00BA464A" w:rsidP="003C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365529"/>
      <w:docPartObj>
        <w:docPartGallery w:val="Page Numbers (Top of Page)"/>
        <w:docPartUnique/>
      </w:docPartObj>
    </w:sdtPr>
    <w:sdtEndPr/>
    <w:sdtContent>
      <w:p w14:paraId="4E8C7A53" w14:textId="00F5DCA8" w:rsidR="009F096E" w:rsidRDefault="00E369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B4" w:rsidRPr="006410B4">
          <w:rPr>
            <w:noProof/>
            <w:lang w:val="ru-RU"/>
          </w:rPr>
          <w:t>6</w:t>
        </w:r>
        <w:r>
          <w:fldChar w:fldCharType="end"/>
        </w:r>
      </w:p>
    </w:sdtContent>
  </w:sdt>
  <w:p w14:paraId="7E3D9804" w14:textId="77777777" w:rsidR="009F096E" w:rsidRDefault="009F0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7728"/>
    <w:multiLevelType w:val="hybridMultilevel"/>
    <w:tmpl w:val="B182728E"/>
    <w:lvl w:ilvl="0" w:tplc="054A6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CB4E87"/>
    <w:multiLevelType w:val="hybridMultilevel"/>
    <w:tmpl w:val="BD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4"/>
    <w:rsid w:val="00004ECA"/>
    <w:rsid w:val="000235BC"/>
    <w:rsid w:val="0002608E"/>
    <w:rsid w:val="00036A8B"/>
    <w:rsid w:val="00067D3B"/>
    <w:rsid w:val="000C20BB"/>
    <w:rsid w:val="001348B5"/>
    <w:rsid w:val="00150EAE"/>
    <w:rsid w:val="001642F2"/>
    <w:rsid w:val="001749AA"/>
    <w:rsid w:val="00181AFA"/>
    <w:rsid w:val="00191808"/>
    <w:rsid w:val="00193B19"/>
    <w:rsid w:val="001B0E4F"/>
    <w:rsid w:val="001D2026"/>
    <w:rsid w:val="002165D6"/>
    <w:rsid w:val="00216BFF"/>
    <w:rsid w:val="0025739C"/>
    <w:rsid w:val="00261E0C"/>
    <w:rsid w:val="00281C17"/>
    <w:rsid w:val="00295E26"/>
    <w:rsid w:val="002D768D"/>
    <w:rsid w:val="002E103B"/>
    <w:rsid w:val="00355CF3"/>
    <w:rsid w:val="00397E96"/>
    <w:rsid w:val="003B474D"/>
    <w:rsid w:val="003C4901"/>
    <w:rsid w:val="003F21FB"/>
    <w:rsid w:val="00423DC6"/>
    <w:rsid w:val="00444E60"/>
    <w:rsid w:val="00452681"/>
    <w:rsid w:val="00462D92"/>
    <w:rsid w:val="004E45FA"/>
    <w:rsid w:val="004F4912"/>
    <w:rsid w:val="00513A1C"/>
    <w:rsid w:val="0051615D"/>
    <w:rsid w:val="00570615"/>
    <w:rsid w:val="005D1198"/>
    <w:rsid w:val="005E0D7E"/>
    <w:rsid w:val="005E1639"/>
    <w:rsid w:val="00612017"/>
    <w:rsid w:val="006410B4"/>
    <w:rsid w:val="0067558E"/>
    <w:rsid w:val="00694A07"/>
    <w:rsid w:val="006C6D9F"/>
    <w:rsid w:val="006D4A6F"/>
    <w:rsid w:val="00715C91"/>
    <w:rsid w:val="0073385E"/>
    <w:rsid w:val="00762574"/>
    <w:rsid w:val="007D0245"/>
    <w:rsid w:val="0084688B"/>
    <w:rsid w:val="00866E4C"/>
    <w:rsid w:val="0088371F"/>
    <w:rsid w:val="00890DB5"/>
    <w:rsid w:val="00892182"/>
    <w:rsid w:val="008A1CA9"/>
    <w:rsid w:val="009178BE"/>
    <w:rsid w:val="00947025"/>
    <w:rsid w:val="00987CA8"/>
    <w:rsid w:val="009B49B5"/>
    <w:rsid w:val="009C1465"/>
    <w:rsid w:val="009F096E"/>
    <w:rsid w:val="00A047F8"/>
    <w:rsid w:val="00A16CB2"/>
    <w:rsid w:val="00A554CF"/>
    <w:rsid w:val="00A64A82"/>
    <w:rsid w:val="00AA54EC"/>
    <w:rsid w:val="00AA6478"/>
    <w:rsid w:val="00AA761F"/>
    <w:rsid w:val="00B31A3F"/>
    <w:rsid w:val="00B42D88"/>
    <w:rsid w:val="00B508ED"/>
    <w:rsid w:val="00B944ED"/>
    <w:rsid w:val="00BA464A"/>
    <w:rsid w:val="00BB3047"/>
    <w:rsid w:val="00BB694E"/>
    <w:rsid w:val="00BD27B2"/>
    <w:rsid w:val="00BE7868"/>
    <w:rsid w:val="00BF582C"/>
    <w:rsid w:val="00C11C1C"/>
    <w:rsid w:val="00C437A0"/>
    <w:rsid w:val="00C9011A"/>
    <w:rsid w:val="00CA1C98"/>
    <w:rsid w:val="00CE61F6"/>
    <w:rsid w:val="00CF1CE4"/>
    <w:rsid w:val="00CF4D20"/>
    <w:rsid w:val="00CF5E1D"/>
    <w:rsid w:val="00D1560B"/>
    <w:rsid w:val="00D75284"/>
    <w:rsid w:val="00D840F7"/>
    <w:rsid w:val="00D91D12"/>
    <w:rsid w:val="00DB7B94"/>
    <w:rsid w:val="00DC13AD"/>
    <w:rsid w:val="00DD51AB"/>
    <w:rsid w:val="00E2590B"/>
    <w:rsid w:val="00E343B8"/>
    <w:rsid w:val="00E369D5"/>
    <w:rsid w:val="00E6663A"/>
    <w:rsid w:val="00E836CD"/>
    <w:rsid w:val="00E83EB2"/>
    <w:rsid w:val="00EA5401"/>
    <w:rsid w:val="00F106F2"/>
    <w:rsid w:val="00F1131D"/>
    <w:rsid w:val="00F15DEE"/>
    <w:rsid w:val="00F237F6"/>
    <w:rsid w:val="00F32B79"/>
    <w:rsid w:val="00F47041"/>
    <w:rsid w:val="00F73F54"/>
    <w:rsid w:val="00F83762"/>
    <w:rsid w:val="00F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B0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16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6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76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61F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A761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A7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761F"/>
    <w:rPr>
      <w:lang w:val="en-US"/>
    </w:rPr>
  </w:style>
  <w:style w:type="paragraph" w:styleId="a9">
    <w:name w:val="footer"/>
    <w:basedOn w:val="a"/>
    <w:link w:val="aa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A761F"/>
    <w:rPr>
      <w:lang w:val="en-US"/>
    </w:rPr>
  </w:style>
  <w:style w:type="table" w:customStyle="1" w:styleId="21">
    <w:name w:val="Сетка таблицы2"/>
    <w:basedOn w:val="a1"/>
    <w:next w:val="ab"/>
    <w:uiPriority w:val="39"/>
    <w:rsid w:val="00164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6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16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6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76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61F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A761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A7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761F"/>
    <w:rPr>
      <w:lang w:val="en-US"/>
    </w:rPr>
  </w:style>
  <w:style w:type="paragraph" w:styleId="a9">
    <w:name w:val="footer"/>
    <w:basedOn w:val="a"/>
    <w:link w:val="aa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A761F"/>
    <w:rPr>
      <w:lang w:val="en-US"/>
    </w:rPr>
  </w:style>
  <w:style w:type="table" w:customStyle="1" w:styleId="21">
    <w:name w:val="Сетка таблицы2"/>
    <w:basedOn w:val="a1"/>
    <w:next w:val="ab"/>
    <w:uiPriority w:val="39"/>
    <w:rsid w:val="00164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6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Дмитриевна Митюнина</cp:lastModifiedBy>
  <cp:revision>4</cp:revision>
  <dcterms:created xsi:type="dcterms:W3CDTF">2023-11-20T16:54:00Z</dcterms:created>
  <dcterms:modified xsi:type="dcterms:W3CDTF">2024-01-26T06:02:00Z</dcterms:modified>
</cp:coreProperties>
</file>